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F9" w:rsidRPr="00400CD5" w:rsidRDefault="005A3DF9" w:rsidP="005A3DF9">
      <w:pPr>
        <w:rPr>
          <w:rFonts w:ascii="Arial Narrow" w:hAnsi="Arial Narrow" w:cs="Courier"/>
          <w:b/>
          <w:color w:val="3366FF"/>
          <w:sz w:val="28"/>
          <w:szCs w:val="28"/>
          <w:lang w:val="fi-FI"/>
        </w:rPr>
      </w:pPr>
      <w:r w:rsidRPr="00A63EE2">
        <w:rPr>
          <w:rFonts w:eastAsia="Times New Roman" w:cs="Times New Roman"/>
          <w:noProof/>
          <w:lang w:val="en-US"/>
        </w:rPr>
        <w:drawing>
          <wp:inline distT="0" distB="0" distL="0" distR="0" wp14:anchorId="5C07EEEB" wp14:editId="3765A329">
            <wp:extent cx="2153697" cy="1129521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30" cy="112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186">
        <w:rPr>
          <w:rFonts w:ascii="Calibri" w:eastAsia="Times New Roman" w:hAnsi="Calibri" w:cs="Times New Roman"/>
          <w:noProof/>
          <w:sz w:val="22"/>
          <w:szCs w:val="22"/>
          <w:lang w:val="en-US"/>
        </w:rPr>
        <w:t xml:space="preserve"> </w:t>
      </w:r>
      <w:r w:rsidRPr="009D7186">
        <w:rPr>
          <w:rFonts w:ascii="Calibri" w:eastAsia="Times New Roman" w:hAnsi="Calibri" w:cs="Times New Roman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5131240D" wp14:editId="6540DD7D">
                <wp:extent cx="307975" cy="307975"/>
                <wp:effectExtent l="0" t="0" r="0" b="0"/>
                <wp:docPr id="55" name="AutoShape 2" descr="ttps://optima.discendum.com/learning/id754/bin/doc_show?id=3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0FC90" id="AutoShape 2" o:spid="_x0000_s1026" alt="ttps://optima.discendum.com/learning/id754/bin/doc_show?id=3517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cgIAAIwEAAAOAAAAZHJzL2Uyb0RvYy54bWysVE1v2zAMvQ/YfxB0d/xRO46DOkGaNMOA&#10;bivQ7TwokhwLsyVNUuq0w/77KDnp0u027CKIpPVIvkf6ennsO/TIjRVK1jidJBhxSRUTcl/jL5+3&#10;0Qwj64hkpFOS1/iJW7xcvH1zPeg5z1SrOsYNAhBp54OuceucnsexpS3viZ0ozSUEG2V64sA0+5gZ&#10;MgB638VZkkzjQRmmjaLcWvBuxiBeBPym4dR9ahrLHepqDLW5cJpw7vwZL67JfG+IbgU9lUH+oYqe&#10;CAlJX6A2xBF0MOIvqF5Qo6xq3ISqPlZNIygPPUA3afJHNw8t0Tz0AuRY/UKT/X+w9OPjvUGC1bgo&#10;MJKkB41WB6dCapRhxLilwBfIYkEXpZ3oyYQJS7lkhz500XFiJJAfC1YWebwTMmaKfrWtGpaAfFWk&#10;ped5AARI96DvjWfK6jtFv1kk1bolcs9XVoNaMENQxtlljBpaThg0nHqI+BWGNyygod3wQTEonEDh&#10;QYVjY3qfA/hFxyD204vY/OgQBedVUlYl9EwhdLr7DGR+fqyNde+46pG/1NhAdQGcPN5ZN356/sTn&#10;kmorug78ZN7JVw7AHD2QGp76mC8ijMePKqluZ7ezPMqz6W2UJ4xFq+06j6bbtCw2V5v1epP+HMf0&#10;4lGa5clNVkXb6ayM8iYvoqpMZlGSVjfVNMmrfLMNjyD1OWngztM1KrFT7AmoMwpag8WAFYZLq8wz&#10;RgOsQ43t9wMxHKPuvQT6qzTP/f4EIy/KDAxzGdldRoikAAVTg9F4Xbtx5w7aiH0LmdJApVR+1hoR&#10;6PRyjlWdhIaRD4Kc1tPv1KUdvvr9E1n8Ag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CRIlKWcgIAAIwEAAAOAAAAAAAAAAAAAAAA&#10;AC4CAABkcnMvZTJvRG9jLnhtbFBLAQItABQABgAIAAAAIQDyXa4d2QAAAAMBAAAPAAAAAAAAAAAA&#10;AAAAAMwEAABkcnMvZG93bnJldi54bWxQSwUGAAAAAAQABADzAAAA0gUAAAAA&#10;" filled="f" stroked="f">
                <o:lock v:ext="edit" aspectratio="t"/>
                <w10:anchorlock/>
              </v:rect>
            </w:pict>
          </mc:Fallback>
        </mc:AlternateContent>
      </w:r>
      <w:r w:rsidRPr="009D7186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lang w:val="en-US"/>
        </w:rPr>
        <w:drawing>
          <wp:inline distT="0" distB="0" distL="0" distR="0" wp14:anchorId="047DEB4A" wp14:editId="6DB8386B">
            <wp:extent cx="1192356" cy="1087655"/>
            <wp:effectExtent l="0" t="0" r="0" b="5080"/>
            <wp:docPr id="56" name="Kuva 6" descr="ile:///Users/anna-leenasolhagen/Documents/Omais-Oiva-po%CC%88llo%CC%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e:///Users/anna-leenasolhagen/Documents/Omais-Oiva-po%CC%88llo%CC%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06" cy="10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F594619" wp14:editId="2EE31635">
            <wp:extent cx="1097280" cy="1097280"/>
            <wp:effectExtent l="0" t="0" r="7620" b="7620"/>
            <wp:docPr id="28" name="Kuva 28" descr="C:\Users\Mia Silver-Kuhalampi\AppData\Local\Microsoft\Windows\INetCache\Content.Word\STM_tukee_Veikkauksen_tuotoilla_Sinine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a Silver-Kuhalampi\AppData\Local\Microsoft\Windows\INetCache\Content.Word\STM_tukee_Veikkauksen_tuotoilla_Sininen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F9" w:rsidRDefault="005A3DF9" w:rsidP="005A3DF9">
      <w:pPr>
        <w:rPr>
          <w:rFonts w:eastAsia="Times New Roman" w:cs="Times New Roman"/>
          <w:sz w:val="28"/>
          <w:szCs w:val="28"/>
          <w:lang w:val="fi-FI"/>
        </w:rPr>
      </w:pPr>
    </w:p>
    <w:p w:rsidR="005A3DF9" w:rsidRPr="00B008B8" w:rsidRDefault="005A3DF9" w:rsidP="005A3DF9">
      <w:pPr>
        <w:rPr>
          <w:rFonts w:eastAsia="Times New Roman" w:cs="Times New Roman"/>
          <w:sz w:val="28"/>
          <w:szCs w:val="28"/>
          <w:lang w:val="fi-FI"/>
        </w:rPr>
      </w:pPr>
      <w:proofErr w:type="spellStart"/>
      <w:r>
        <w:rPr>
          <w:rFonts w:eastAsia="Times New Roman" w:cs="Times New Roman"/>
          <w:sz w:val="28"/>
          <w:szCs w:val="28"/>
          <w:lang w:val="fi-FI"/>
        </w:rPr>
        <w:t>STEA:n</w:t>
      </w:r>
      <w:proofErr w:type="spellEnd"/>
      <w:r>
        <w:rPr>
          <w:rFonts w:eastAsia="Times New Roman" w:cs="Times New Roman"/>
          <w:sz w:val="28"/>
          <w:szCs w:val="28"/>
          <w:lang w:val="fi-FI"/>
        </w:rPr>
        <w:t xml:space="preserve"> (entinen RAY) pysyväisrahoitus mahdollistaa yhdistyksemme toiminnan pitkäjänteisen kehittämisen omaishoitajien tukemiseksi</w:t>
      </w:r>
      <w:r w:rsidR="00AD6792">
        <w:rPr>
          <w:rFonts w:eastAsia="Times New Roman" w:cs="Times New Roman"/>
          <w:sz w:val="28"/>
          <w:szCs w:val="28"/>
          <w:lang w:val="fi-FI"/>
        </w:rPr>
        <w:t>.</w:t>
      </w:r>
      <w:bookmarkStart w:id="0" w:name="_GoBack"/>
      <w:bookmarkEnd w:id="0"/>
    </w:p>
    <w:p w:rsidR="005A3DF9" w:rsidRDefault="005A3DF9" w:rsidP="005A3DF9">
      <w:pPr>
        <w:rPr>
          <w:rFonts w:eastAsia="Times New Roman" w:cs="Times New Roman"/>
          <w:lang w:val="fi-FI"/>
        </w:rPr>
      </w:pPr>
    </w:p>
    <w:p w:rsidR="005A3DF9" w:rsidRPr="00223006" w:rsidRDefault="005A3DF9" w:rsidP="005A3DF9">
      <w:pPr>
        <w:rPr>
          <w:rFonts w:eastAsia="Times New Roman" w:cs="Times New Roman"/>
          <w:sz w:val="28"/>
          <w:szCs w:val="28"/>
          <w:lang w:val="fi-FI"/>
        </w:rPr>
      </w:pPr>
      <w:r w:rsidRPr="00223006">
        <w:rPr>
          <w:rFonts w:eastAsia="Times New Roman" w:cs="Times New Roman"/>
          <w:sz w:val="28"/>
          <w:szCs w:val="28"/>
          <w:lang w:val="fi-FI"/>
        </w:rPr>
        <w:t xml:space="preserve">Espoon ja Kauniaisten omaishoitajat ja läheiset ry on nyt OmaisOiva-yhdistys. </w:t>
      </w:r>
    </w:p>
    <w:p w:rsidR="005A3DF9" w:rsidRPr="00223006" w:rsidRDefault="005A3DF9" w:rsidP="005A3DF9">
      <w:pPr>
        <w:rPr>
          <w:rFonts w:eastAsia="Times New Roman" w:cs="Times New Roman"/>
          <w:sz w:val="28"/>
          <w:szCs w:val="28"/>
          <w:lang w:val="fi-FI"/>
        </w:rPr>
      </w:pPr>
      <w:r w:rsidRPr="00223006">
        <w:rPr>
          <w:rFonts w:eastAsia="Times New Roman" w:cs="Times New Roman"/>
          <w:sz w:val="28"/>
          <w:szCs w:val="28"/>
          <w:lang w:val="fi-FI"/>
        </w:rPr>
        <w:t xml:space="preserve">OmaisOiva-toiminta on Omaishoitajat ja läheiset -liitto ry:n ja paikallisyhdistysten yhteinen, omaishoitajien voimavaroja tukeva toimintakokonaisuus. </w:t>
      </w:r>
    </w:p>
    <w:p w:rsidR="005A3DF9" w:rsidRDefault="005A3DF9" w:rsidP="005A3DF9">
      <w:pPr>
        <w:rPr>
          <w:rFonts w:eastAsia="Times New Roman" w:cs="Times New Roman"/>
          <w:lang w:val="fi-FI"/>
        </w:rPr>
      </w:pPr>
    </w:p>
    <w:p w:rsidR="005A3DF9" w:rsidRPr="00B008B8" w:rsidRDefault="005A3DF9" w:rsidP="005A3DF9">
      <w:pPr>
        <w:rPr>
          <w:rFonts w:eastAsia="Times New Roman" w:cs="Times New Roman"/>
          <w:sz w:val="28"/>
          <w:szCs w:val="28"/>
          <w:lang w:val="fi-FI"/>
        </w:rPr>
      </w:pPr>
      <w:r>
        <w:rPr>
          <w:rFonts w:eastAsia="Times New Roman" w:cs="Times New Roman"/>
          <w:sz w:val="28"/>
          <w:szCs w:val="28"/>
          <w:lang w:val="fi-FI"/>
        </w:rPr>
        <w:t>OmaisOivan toimintamuodot omaishoitajille ovat:</w:t>
      </w:r>
    </w:p>
    <w:p w:rsidR="005A3DF9" w:rsidRPr="00A63EE2" w:rsidRDefault="005A3DF9" w:rsidP="005A3DF9">
      <w:pPr>
        <w:spacing w:before="100" w:beforeAutospacing="1" w:after="100" w:afterAutospacing="1"/>
        <w:rPr>
          <w:rFonts w:cs="Times New Roman"/>
          <w:lang w:val="fi-FI"/>
        </w:rPr>
      </w:pPr>
      <w:r w:rsidRPr="00A63EE2">
        <w:rPr>
          <w:rFonts w:cs="Times New Roman"/>
          <w:noProof/>
          <w:lang w:val="en-US"/>
        </w:rPr>
        <w:drawing>
          <wp:inline distT="0" distB="0" distL="0" distR="0" wp14:anchorId="58D7C306" wp14:editId="686199DD">
            <wp:extent cx="1499258" cy="65024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15" cy="6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F9" w:rsidRPr="00223006" w:rsidRDefault="005A3DF9" w:rsidP="005A3DF9">
      <w:pPr>
        <w:spacing w:before="100" w:beforeAutospacing="1" w:after="100" w:afterAutospacing="1"/>
        <w:rPr>
          <w:rFonts w:cs="Times New Roman"/>
          <w:sz w:val="28"/>
          <w:szCs w:val="28"/>
          <w:lang w:val="fi-FI"/>
        </w:rPr>
      </w:pPr>
      <w:r w:rsidRPr="00223006">
        <w:rPr>
          <w:rFonts w:cs="Times New Roman"/>
          <w:sz w:val="28"/>
          <w:szCs w:val="28"/>
          <w:lang w:val="fi-FI"/>
        </w:rPr>
        <w:t>  16 tuntia kestävä valmennus avaa ovia omaishoitajuuteen, yhteiskunnan palveluihin, hoitotyöhön ja avustamiseen sekä omaishoitajan voimavaroihin.</w:t>
      </w:r>
    </w:p>
    <w:p w:rsidR="005A3DF9" w:rsidRPr="00A63EE2" w:rsidRDefault="005A3DF9" w:rsidP="005A3DF9">
      <w:pPr>
        <w:spacing w:before="100" w:beforeAutospacing="1" w:after="100" w:afterAutospacing="1"/>
        <w:rPr>
          <w:rFonts w:cs="Times New Roman"/>
          <w:lang w:val="fi-FI"/>
        </w:rPr>
      </w:pPr>
      <w:r w:rsidRPr="00A63EE2">
        <w:rPr>
          <w:rFonts w:cs="Times New Roman"/>
          <w:noProof/>
          <w:lang w:val="en-US"/>
        </w:rPr>
        <w:drawing>
          <wp:inline distT="0" distB="0" distL="0" distR="0" wp14:anchorId="0358A794" wp14:editId="7B2188A4">
            <wp:extent cx="1561726" cy="677333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03" cy="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F9" w:rsidRPr="00223006" w:rsidRDefault="005A3DF9" w:rsidP="005A3DF9">
      <w:pPr>
        <w:spacing w:before="100" w:beforeAutospacing="1" w:after="100" w:afterAutospacing="1"/>
        <w:rPr>
          <w:rFonts w:cs="Times New Roman"/>
          <w:sz w:val="28"/>
          <w:szCs w:val="28"/>
          <w:lang w:val="fi-FI"/>
        </w:rPr>
      </w:pPr>
      <w:r w:rsidRPr="00223006">
        <w:rPr>
          <w:rFonts w:cs="Times New Roman"/>
          <w:sz w:val="28"/>
          <w:szCs w:val="28"/>
          <w:lang w:val="fi-FI"/>
        </w:rPr>
        <w:t>Säännöllisesti kokoontuvia, avoimia tai suljettuja vertaisryhmiä omaishoitajille </w:t>
      </w:r>
    </w:p>
    <w:p w:rsidR="005A3DF9" w:rsidRPr="00A63EE2" w:rsidRDefault="005A3DF9" w:rsidP="005A3DF9">
      <w:pPr>
        <w:spacing w:before="100" w:beforeAutospacing="1" w:after="100" w:afterAutospacing="1"/>
        <w:rPr>
          <w:rFonts w:cs="Times New Roman"/>
          <w:lang w:val="fi-FI"/>
        </w:rPr>
      </w:pPr>
      <w:r w:rsidRPr="00A63EE2">
        <w:rPr>
          <w:rFonts w:cs="Times New Roman"/>
          <w:noProof/>
          <w:lang w:val="en-US"/>
        </w:rPr>
        <w:drawing>
          <wp:inline distT="0" distB="0" distL="0" distR="0" wp14:anchorId="5083FE67" wp14:editId="72C394F3">
            <wp:extent cx="1592960" cy="69088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70" cy="69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F9" w:rsidRPr="00223006" w:rsidRDefault="005A3DF9" w:rsidP="005A3DF9">
      <w:pPr>
        <w:spacing w:before="100" w:beforeAutospacing="1" w:after="100" w:afterAutospacing="1"/>
        <w:rPr>
          <w:rFonts w:cs="Times New Roman"/>
          <w:sz w:val="28"/>
          <w:szCs w:val="28"/>
          <w:lang w:val="fi-FI"/>
        </w:rPr>
      </w:pPr>
      <w:r w:rsidRPr="00223006">
        <w:rPr>
          <w:rFonts w:cs="Times New Roman"/>
          <w:sz w:val="28"/>
          <w:szCs w:val="28"/>
          <w:lang w:val="fi-FI"/>
        </w:rPr>
        <w:t>Avoimia tilaisuuksia, joissa voi kysyä omaishoidosta, tutustua omaishoitajiin ja paikallisyhdistyksen toimintaan</w:t>
      </w:r>
    </w:p>
    <w:p w:rsidR="005A3DF9" w:rsidRPr="00A63EE2" w:rsidRDefault="005A3DF9" w:rsidP="005A3DF9">
      <w:pPr>
        <w:spacing w:before="100" w:beforeAutospacing="1" w:after="100" w:afterAutospacing="1"/>
        <w:rPr>
          <w:rFonts w:cs="Times New Roman"/>
          <w:lang w:val="fi-FI"/>
        </w:rPr>
      </w:pPr>
      <w:r w:rsidRPr="00A63EE2">
        <w:rPr>
          <w:rFonts w:cs="Times New Roman"/>
          <w:lang w:val="fi-FI"/>
        </w:rPr>
        <w:t> </w:t>
      </w:r>
      <w:r w:rsidRPr="00A63EE2">
        <w:rPr>
          <w:rFonts w:cs="Times New Roman"/>
          <w:noProof/>
          <w:lang w:val="en-US"/>
        </w:rPr>
        <w:drawing>
          <wp:inline distT="0" distB="0" distL="0" distR="0" wp14:anchorId="54361ED2" wp14:editId="3B493189">
            <wp:extent cx="1717898" cy="745066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03" cy="7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F9" w:rsidRPr="00223006" w:rsidRDefault="005A3DF9" w:rsidP="005A3DF9">
      <w:pPr>
        <w:spacing w:before="100" w:beforeAutospacing="1" w:after="100" w:afterAutospacing="1"/>
        <w:rPr>
          <w:rFonts w:cs="Times New Roman"/>
          <w:sz w:val="28"/>
          <w:szCs w:val="28"/>
          <w:lang w:val="fi-FI"/>
        </w:rPr>
      </w:pPr>
      <w:r w:rsidRPr="00223006">
        <w:rPr>
          <w:rFonts w:cs="Times New Roman"/>
          <w:sz w:val="28"/>
          <w:szCs w:val="28"/>
          <w:lang w:val="fi-FI"/>
        </w:rPr>
        <w:t>Tietoa ja tukea annetaan siellä, missä ihmiset liikkuvat, esimerkiksi kauppakeskuksissa ja toreilla</w:t>
      </w:r>
    </w:p>
    <w:p w:rsidR="005A3DF9" w:rsidRPr="00A63EE2" w:rsidRDefault="005A3DF9" w:rsidP="005A3DF9">
      <w:pPr>
        <w:spacing w:before="100" w:beforeAutospacing="1" w:after="100" w:afterAutospacing="1"/>
        <w:rPr>
          <w:rFonts w:cs="Times New Roman"/>
          <w:lang w:val="fi-FI"/>
        </w:rPr>
      </w:pPr>
      <w:r w:rsidRPr="00A63EE2">
        <w:rPr>
          <w:rFonts w:cs="Times New Roman"/>
          <w:lang w:val="fi-FI"/>
        </w:rPr>
        <w:lastRenderedPageBreak/>
        <w:t> </w:t>
      </w:r>
      <w:r w:rsidRPr="00A63EE2">
        <w:rPr>
          <w:rFonts w:cs="Times New Roman"/>
          <w:noProof/>
          <w:lang w:val="en-US"/>
        </w:rPr>
        <w:drawing>
          <wp:inline distT="0" distB="0" distL="0" distR="0" wp14:anchorId="01FE270B" wp14:editId="0E2C9569">
            <wp:extent cx="1544320" cy="669784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95" cy="6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F9" w:rsidRDefault="005A3DF9" w:rsidP="005A3DF9">
      <w:pPr>
        <w:spacing w:before="100" w:beforeAutospacing="1" w:after="100" w:afterAutospacing="1"/>
        <w:rPr>
          <w:rFonts w:cs="Times New Roman"/>
          <w:sz w:val="28"/>
          <w:szCs w:val="28"/>
          <w:lang w:val="fi-FI"/>
        </w:rPr>
      </w:pPr>
      <w:r w:rsidRPr="00223006">
        <w:rPr>
          <w:rFonts w:cs="Times New Roman"/>
          <w:sz w:val="28"/>
          <w:szCs w:val="28"/>
          <w:lang w:val="fi-FI"/>
        </w:rPr>
        <w:t>Henkilökohtaisia kohtaamisen hetkiä.  Esimerkiksi luottamuksellista keskustelua, ohjausta ja neuvontaa kahden kesken työntekijän tai vapaaehtoisen kanssa.</w:t>
      </w:r>
    </w:p>
    <w:p w:rsidR="005A3DF9" w:rsidRPr="00223006" w:rsidRDefault="005A3DF9" w:rsidP="005A3DF9">
      <w:pPr>
        <w:spacing w:before="100" w:beforeAutospacing="1" w:after="100" w:afterAutospacing="1"/>
        <w:rPr>
          <w:rFonts w:cs="Times New Roman"/>
          <w:sz w:val="28"/>
          <w:szCs w:val="28"/>
          <w:lang w:val="fi-FI"/>
        </w:rPr>
      </w:pPr>
      <w:r>
        <w:rPr>
          <w:rFonts w:cs="Times New Roman"/>
          <w:sz w:val="28"/>
          <w:szCs w:val="28"/>
          <w:lang w:val="fi-FI"/>
        </w:rPr>
        <w:t>Ota yhteyttä yhdistyksen työntekijöihin ja sovi tapaaminen.</w:t>
      </w:r>
    </w:p>
    <w:p w:rsidR="00FF4DC4" w:rsidRDefault="00FF4DC4"/>
    <w:sectPr w:rsidR="00FF4D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F9"/>
    <w:rsid w:val="005A3DF9"/>
    <w:rsid w:val="00843F1B"/>
    <w:rsid w:val="00AD6792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6642"/>
  <w15:chartTrackingRefBased/>
  <w15:docId w15:val="{2E750861-A96D-4C55-84CC-E27559E9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3DF9"/>
    <w:pPr>
      <w:spacing w:after="0" w:line="240" w:lineRule="auto"/>
    </w:pPr>
    <w:rPr>
      <w:rFonts w:eastAsiaTheme="minorEastAsia"/>
      <w:sz w:val="24"/>
      <w:szCs w:val="24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Silver-Kuhalampi</dc:creator>
  <cp:keywords/>
  <dc:description/>
  <cp:lastModifiedBy>Mia Silver-Kuhalampi</cp:lastModifiedBy>
  <cp:revision>2</cp:revision>
  <dcterms:created xsi:type="dcterms:W3CDTF">2017-06-21T08:37:00Z</dcterms:created>
  <dcterms:modified xsi:type="dcterms:W3CDTF">2017-06-22T09:54:00Z</dcterms:modified>
</cp:coreProperties>
</file>